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b w:val="1"/>
          <w:color w:val="434343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8"/>
          <w:szCs w:val="28"/>
          <w:rtl w:val="0"/>
        </w:rPr>
        <w:t xml:space="preserve">CONCORSO ENOLOGICO REGIONALE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i w:val="1"/>
          <w:color w:val="434343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sz w:val="26"/>
          <w:szCs w:val="26"/>
          <w:rtl w:val="0"/>
        </w:rPr>
        <w:t xml:space="preserve">Wine and Sardinia 2017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b w:val="1"/>
          <w:color w:val="434343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sz w:val="26"/>
          <w:szCs w:val="26"/>
          <w:rtl w:val="0"/>
        </w:rPr>
        <w:t xml:space="preserve">IV Edizione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VERBALE DI PRELIEVO CAMPIONE DI VINO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i w:val="1"/>
          <w:color w:val="43434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sz w:val="20"/>
          <w:szCs w:val="20"/>
          <w:rtl w:val="0"/>
        </w:rPr>
        <w:t xml:space="preserve">Compilare un verbale di prelievo per ogni campione di vino ed allegare alla domanda di partecipazione.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Il sottoscritto …………………………………………………………………………………..................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funzionario con la qualifica di …………………………………………………………………………..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dell’Ente……………………………………………………………………………………………………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oppure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responsabile dell’azienda in qualità di ………………………………………………………………… (legale rappresentante, Presidente Cantina sociale, ecc.)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i w:val="1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sz w:val="20"/>
          <w:szCs w:val="20"/>
          <w:rtl w:val="0"/>
        </w:rPr>
        <w:t xml:space="preserve">N.B. In tale caso è necessario allegare copia fotostatica di un documento di identità del sottoscrittore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Ai sensi e per gli effetti di cui all’art. 46 e 47 del D.P.R. 445/2000, Testo Unico sulla Documentazione Amministrativa, e consapevole delle responsabilità e delle sanzioni penali derivanti dal rendere dichiarazioni mendaci ai sensi dell’art. 76 del medesimo Decreto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DICHIARA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di avere prelevato presso l’Azienda …..…………………………………………………………………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Via …………………………………………………………………………………………… N. ……… C.A.P……………………. Città ………………………………………………… Prov……………….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N. 6 bottiglie completamente etichettate e confezionate della capacità di litri 0,750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N. 6 bottiglie completamente etichettate e confezionate della capacità di litri 0,500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N. 6  bottiglie completamente etichettate e confezionate della capacità di litri 0,375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del vino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……..……………………………………………………………………………………………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annata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……………………….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sz w:val="20"/>
          <w:szCs w:val="20"/>
          <w:rtl w:val="0"/>
        </w:rPr>
        <w:t xml:space="preserve">(indicare esatta denominazione del vino in conformità alla legislazione in vigore)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da iscrivere al Concorso Enologico regionale WINE and SARDINIA 2017, indicando categoria e denominazione: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rossi annate 2015 e 2016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rossi annate antecedenti 2015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bianchi annate 2015 e 2016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bianchi annate antecedenti 2015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rosati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vini spumanti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vini da dessert (secchi e dolci)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Il campione prelevato appartiene alla partita individuata al N. ............................. (Lotto) </w:t>
        <w:br w:type="textWrapping"/>
        <w:t xml:space="preserve">Il prelievo viene fatto alla presenza del Sig. …………………………………………………………. responsabile dell’Azienda medesima.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DICHIARA INOLTRE CHE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La consistenza quantitativa della partita dalla quale è stato prelevato il campione suddetto è di N. ..................................... bottiglie pari a ettolitri  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rtl w:val="0"/>
        </w:rPr>
        <w:t xml:space="preserve">.....................................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I campioni prelevati provengono dal medesimo quantitativo di bottiglie aventi identica etichettatura e contenuto.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L’Azienda provvederà a far pervenire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ENTRO IL 15 giugno 2017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a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Comune di Sorgono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, Corso IV Novembre 107 , 08038 - Sorgono (NU)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e-mail: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info@wineandsardinia.it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le bottiglie prelevate e confezionate, riunite in un unico imballaggio e accompagnate dal presente verbale di prelievo e dai documenti indicati in Allegato “1”.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Data e luogo …………………………………………………………………………………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Il responsabile dell’Azienda                                                                       Il funzionario verbalizzante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……………………………………………                           …..………………………………………….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i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i w:val="1"/>
          <w:color w:val="43434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sz w:val="20"/>
          <w:szCs w:val="20"/>
          <w:rtl w:val="0"/>
        </w:rPr>
        <w:t xml:space="preserve">N.B. Il presente verbale sarà riprodotto nelle copie necessarie. Ogni campione presentato al Concorso Enologico regionale WINE and SARDINIA 2017 dovrà essere accompagnato dal proprio distinto verbale.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sz w:val="20"/>
          <w:szCs w:val="20"/>
          <w:rtl w:val="0"/>
        </w:rPr>
        <w:t xml:space="preserve">In caso di autocertificazione è necessario allegare copia fotostatica di un documento di identità del sottoscrittore ..............................................................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>
        <w:color w:val="434343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>
        <w:color w:val="434343"/>
        <w:sz w:val="16"/>
        <w:szCs w:val="16"/>
      </w:rPr>
    </w:pPr>
    <w:r w:rsidDel="00000000" w:rsidR="00000000" w:rsidRPr="00000000">
      <w:rPr>
        <w:i w:val="1"/>
        <w:color w:val="434343"/>
        <w:sz w:val="16"/>
        <w:szCs w:val="16"/>
        <w:rtl w:val="0"/>
      </w:rPr>
      <w:t xml:space="preserve">Regolamento Concorso Wine and Sardinia</w:t>
    </w:r>
    <w:r w:rsidDel="00000000" w:rsidR="00000000" w:rsidRPr="00000000">
      <w:rPr>
        <w:color w:val="434343"/>
        <w:sz w:val="16"/>
        <w:szCs w:val="16"/>
        <w:rtl w:val="0"/>
      </w:rPr>
      <w:t xml:space="preserve"> 2017 - Allegato 2 - Verbale di prelievo campione vino</w:t>
    </w:r>
  </w:p>
  <w:p w:rsidR="00000000" w:rsidDel="00000000" w:rsidP="00000000" w:rsidRDefault="00000000" w:rsidRPr="00000000">
    <w:pPr>
      <w:pBdr/>
      <w:contextualSpacing w:val="0"/>
      <w:jc w:val="right"/>
      <w:rPr>
        <w:color w:val="434343"/>
        <w:sz w:val="16"/>
        <w:szCs w:val="16"/>
      </w:rPr>
    </w:pPr>
    <w:r w:rsidDel="00000000" w:rsidR="00000000" w:rsidRPr="00000000">
      <w:rPr>
        <w:color w:val="434343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>
        <w:color w:val="434343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-190499</wp:posOffset>
          </wp:positionH>
          <wp:positionV relativeFrom="paragraph">
            <wp:posOffset>0</wp:posOffset>
          </wp:positionV>
          <wp:extent cx="1557338" cy="766210"/>
          <wp:effectExtent b="0" l="0" r="0" t="0"/>
          <wp:wrapSquare wrapText="bothSides" distB="114300" distT="114300" distL="114300" distR="114300"/>
          <wp:docPr descr="WINE-AND-SARDINIA-logo-full-2016.png" id="1" name="image2.png"/>
          <a:graphic>
            <a:graphicData uri="http://schemas.openxmlformats.org/drawingml/2006/picture">
              <pic:pic>
                <pic:nvPicPr>
                  <pic:cNvPr descr="WINE-AND-SARDINIA-logo-full-2016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7338" cy="7662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right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right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999999"/>
        <w:rtl w:val="0"/>
      </w:rPr>
      <w:t xml:space="preserve">ALLEGATO 2: verbale di prelievo</w:t>
    </w:r>
  </w:p>
  <w:p w:rsidR="00000000" w:rsidDel="00000000" w:rsidP="00000000" w:rsidRDefault="00000000" w:rsidRPr="00000000">
    <w:pPr>
      <w:pBdr/>
      <w:contextualSpacing w:val="0"/>
      <w:jc w:val="right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Fonts w:ascii="Helvetica Neue" w:cs="Helvetica Neue" w:eastAsia="Helvetica Neue" w:hAnsi="Helvetica Neue"/>
        <w:i w:val="1"/>
        <w:color w:val="999999"/>
        <w:sz w:val="16"/>
        <w:szCs w:val="16"/>
        <w:rtl w:val="0"/>
      </w:rPr>
      <w:t xml:space="preserve">Regolamento Concorso Enologico Wine and Sardinia 2017- </w:t>
    </w:r>
    <w:r w:rsidDel="00000000" w:rsidR="00000000" w:rsidRPr="00000000">
      <w:rPr>
        <w:rFonts w:ascii="Helvetica Neue" w:cs="Helvetica Neue" w:eastAsia="Helvetica Neue" w:hAnsi="Helvetica Neue"/>
        <w:b w:val="1"/>
        <w:i w:val="1"/>
        <w:color w:val="999999"/>
        <w:sz w:val="16"/>
        <w:szCs w:val="16"/>
        <w:rtl w:val="0"/>
      </w:rPr>
      <w:t xml:space="preserve">IV edizione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